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13BF4671"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7141C6">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54055A14"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27DCA">
        <w:rPr>
          <w:rFonts w:ascii="Times New Roman" w:eastAsia="Arial Unicode MS" w:hAnsi="Times New Roman" w:cs="Times New Roman"/>
          <w:b/>
          <w:sz w:val="24"/>
          <w:szCs w:val="24"/>
          <w:lang w:eastAsia="lv-LV"/>
        </w:rPr>
        <w:t>12</w:t>
      </w:r>
    </w:p>
    <w:p w14:paraId="08E91D2B" w14:textId="541A81CF"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427DCA">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643074">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590C055F" w14:textId="77777777" w:rsidR="00427DCA" w:rsidRPr="00427DCA" w:rsidRDefault="00427DCA" w:rsidP="00427DCA">
      <w:pPr>
        <w:spacing w:after="0" w:line="240" w:lineRule="auto"/>
        <w:rPr>
          <w:rFonts w:ascii="Times New Roman" w:eastAsia="Calibri" w:hAnsi="Times New Roman" w:cs="Times New Roman"/>
          <w:b/>
          <w:sz w:val="24"/>
          <w:szCs w:val="24"/>
        </w:rPr>
      </w:pPr>
      <w:r w:rsidRPr="00427DCA">
        <w:rPr>
          <w:rFonts w:ascii="Times New Roman" w:eastAsia="Calibri" w:hAnsi="Times New Roman" w:cs="Times New Roman"/>
          <w:b/>
          <w:sz w:val="24"/>
          <w:szCs w:val="24"/>
        </w:rPr>
        <w:t>Par pamatlīdzekļu nodošanu un mantiskā ieguldījuma veikšanu SIA “Madonas ūdens” pamatkapitālā</w:t>
      </w:r>
    </w:p>
    <w:p w14:paraId="6A761F37" w14:textId="77777777" w:rsidR="00427DCA" w:rsidRDefault="00427DCA" w:rsidP="00427DCA">
      <w:pPr>
        <w:spacing w:after="0" w:line="240" w:lineRule="auto"/>
        <w:ind w:firstLine="720"/>
        <w:jc w:val="both"/>
        <w:rPr>
          <w:rFonts w:ascii="Times New Roman" w:eastAsia="Calibri" w:hAnsi="Times New Roman" w:cs="Times New Roman"/>
          <w:sz w:val="24"/>
          <w:szCs w:val="24"/>
        </w:rPr>
      </w:pPr>
    </w:p>
    <w:p w14:paraId="7BFE635A" w14:textId="6E2A5E72" w:rsidR="00427DCA" w:rsidRPr="00427DCA" w:rsidRDefault="00427DCA" w:rsidP="00427DCA">
      <w:pPr>
        <w:spacing w:after="0" w:line="240" w:lineRule="auto"/>
        <w:ind w:firstLine="720"/>
        <w:jc w:val="both"/>
        <w:rPr>
          <w:rFonts w:ascii="Times New Roman" w:eastAsia="Calibri" w:hAnsi="Times New Roman" w:cs="Times New Roman"/>
          <w:sz w:val="24"/>
          <w:szCs w:val="24"/>
        </w:rPr>
      </w:pPr>
      <w:r w:rsidRPr="00427DCA">
        <w:rPr>
          <w:rFonts w:ascii="Times New Roman" w:eastAsia="Calibri" w:hAnsi="Times New Roman" w:cs="Times New Roman"/>
          <w:sz w:val="24"/>
          <w:szCs w:val="24"/>
        </w:rPr>
        <w:t>Madonas novada pašvaldība laikā no 02.05.2018. līdz 01.08.2019. tika īstenots projekts Nr. 5.6.2.0/17/I/008 “Ielu pārbūve un maģistrālās siltumtrases un kanalizācijas vadu izbūve Madonā, izbūvējot piekļuves ceļu un nodrošinot sabiedriskos pakalpojumus uzņēmumiem”. Projekta ietvaros tika izbūvēti pamatlīdzekļi – ūdensvads Smilšu ielā 10 - 464.05 m, Smilšu ielā 12 – 430 m, un sadzīves kanalizācija Smilšu ielā 10 – 366.87 m, Smilšu ielā 12 – 430 m, kas tiks nodota kā mantiskais  ieguldījums sabiedrisko pakalpojumu sniedzējam SIA “Madonas ūdens”. Izbūvētie pamatlīdzekļi ūdensvadu un kanalizāciju sistēmu inženierkomunikāciju būves atrodas Madonas pilsētā, Smilšu ielā, un tie ietilpst kopējā pilsētas centralizētājā ūdenssaimniecības sistēmā.</w:t>
      </w:r>
    </w:p>
    <w:p w14:paraId="69366177" w14:textId="77777777" w:rsidR="00427DCA" w:rsidRPr="00427DCA" w:rsidRDefault="00427DCA" w:rsidP="00427DCA">
      <w:pPr>
        <w:spacing w:after="0" w:line="240" w:lineRule="auto"/>
        <w:ind w:firstLine="720"/>
        <w:jc w:val="both"/>
        <w:rPr>
          <w:rFonts w:ascii="Times New Roman" w:eastAsia="Calibri" w:hAnsi="Times New Roman" w:cs="Times New Roman"/>
          <w:sz w:val="24"/>
          <w:szCs w:val="24"/>
        </w:rPr>
      </w:pPr>
      <w:r w:rsidRPr="00427DCA">
        <w:rPr>
          <w:rFonts w:ascii="Times New Roman" w:eastAsia="Calibri" w:hAnsi="Times New Roman" w:cs="Times New Roman"/>
          <w:sz w:val="24"/>
          <w:szCs w:val="24"/>
        </w:rPr>
        <w:t>SIA “Baltijas vērtētāju grupa DDS” ir novērtējusi minētos pamatlīdzekļus ieguldīšanai SIA “Madonas ūdens” pamatkapitālā par summu 122200.00 EUR.</w:t>
      </w:r>
    </w:p>
    <w:p w14:paraId="6645F01D" w14:textId="77777777" w:rsidR="00427DCA" w:rsidRPr="00427DCA" w:rsidRDefault="00427DCA" w:rsidP="00427DCA">
      <w:pPr>
        <w:spacing w:after="0" w:line="240" w:lineRule="auto"/>
        <w:ind w:firstLine="720"/>
        <w:jc w:val="both"/>
        <w:rPr>
          <w:rFonts w:ascii="Times New Roman" w:eastAsia="Calibri" w:hAnsi="Times New Roman" w:cs="Times New Roman"/>
          <w:sz w:val="24"/>
          <w:szCs w:val="24"/>
        </w:rPr>
      </w:pPr>
      <w:r w:rsidRPr="00427DCA">
        <w:rPr>
          <w:rFonts w:ascii="Times New Roman" w:eastAsia="Calibri" w:hAnsi="Times New Roman" w:cs="Times New Roman"/>
          <w:sz w:val="24"/>
          <w:szCs w:val="24"/>
        </w:rPr>
        <w:t>Publiskas mantas atsavināšanas likuma 3.panta pirmās daļas 4.punkts nosaka, ka pašvaldības mantu var  atsavināt ieguldot kapitālsabiedrības pamatkapitālā. Saskaņā ar šī paša likuma 40.panta pirmo daļu lēmuma par pašvaldības mantas ieguldīšanu SIA “Madonas ūdens” pamatkapitālā pieņem Madonas novada pašvaldības dome.</w:t>
      </w:r>
    </w:p>
    <w:p w14:paraId="349820BD" w14:textId="77777777" w:rsidR="00427DCA" w:rsidRPr="00797F8A" w:rsidRDefault="00427DCA" w:rsidP="00427DCA">
      <w:pPr>
        <w:spacing w:after="0" w:line="240" w:lineRule="auto"/>
        <w:ind w:firstLine="720"/>
        <w:jc w:val="both"/>
        <w:rPr>
          <w:rFonts w:ascii="Times New Roman" w:eastAsia="Times New Roman" w:hAnsi="Times New Roman" w:cs="Times New Roman"/>
          <w:sz w:val="24"/>
          <w:szCs w:val="24"/>
          <w:lang w:eastAsia="lv-LV"/>
        </w:rPr>
      </w:pPr>
      <w:r w:rsidRPr="009E56F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sz w:val="24"/>
          <w:szCs w:val="24"/>
        </w:rPr>
        <w:t xml:space="preserve">ņemot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05503D5F" w14:textId="77777777" w:rsidR="00427DCA" w:rsidRPr="00427DCA" w:rsidRDefault="00427DCA" w:rsidP="00427DCA">
      <w:pPr>
        <w:spacing w:after="0" w:line="240" w:lineRule="auto"/>
        <w:ind w:firstLine="644"/>
        <w:jc w:val="both"/>
        <w:rPr>
          <w:rFonts w:ascii="Times New Roman" w:eastAsia="Calibri" w:hAnsi="Times New Roman" w:cs="Times New Roman"/>
          <w:sz w:val="24"/>
          <w:szCs w:val="24"/>
        </w:rPr>
      </w:pPr>
    </w:p>
    <w:p w14:paraId="004C871B" w14:textId="77777777" w:rsidR="00427DCA" w:rsidRPr="00427DCA" w:rsidRDefault="00427DCA" w:rsidP="00427DCA">
      <w:pPr>
        <w:numPr>
          <w:ilvl w:val="0"/>
          <w:numId w:val="47"/>
        </w:numPr>
        <w:spacing w:after="0" w:line="240" w:lineRule="auto"/>
        <w:contextualSpacing/>
        <w:jc w:val="both"/>
        <w:rPr>
          <w:rFonts w:ascii="Times New Roman" w:eastAsia="Calibri" w:hAnsi="Times New Roman" w:cs="Times New Roman"/>
          <w:sz w:val="24"/>
          <w:szCs w:val="24"/>
        </w:rPr>
      </w:pPr>
      <w:r w:rsidRPr="00427DCA">
        <w:rPr>
          <w:rFonts w:ascii="Times New Roman" w:eastAsia="Calibri" w:hAnsi="Times New Roman" w:cs="Times New Roman"/>
          <w:sz w:val="24"/>
          <w:szCs w:val="24"/>
        </w:rPr>
        <w:t>Veikt mantisko ieguldījumu SIA „Madonas ūdens” (</w:t>
      </w:r>
      <w:proofErr w:type="spellStart"/>
      <w:r w:rsidRPr="00427DCA">
        <w:rPr>
          <w:rFonts w:ascii="Times New Roman" w:eastAsia="Calibri" w:hAnsi="Times New Roman" w:cs="Times New Roman"/>
          <w:sz w:val="24"/>
          <w:szCs w:val="24"/>
        </w:rPr>
        <w:t>reģ</w:t>
      </w:r>
      <w:proofErr w:type="spellEnd"/>
      <w:r w:rsidRPr="00427DCA">
        <w:rPr>
          <w:rFonts w:ascii="Times New Roman" w:eastAsia="Calibri" w:hAnsi="Times New Roman" w:cs="Times New Roman"/>
          <w:sz w:val="24"/>
          <w:szCs w:val="24"/>
        </w:rPr>
        <w:t>. Nr. 47103001173), ieguldot pamatkapitālā pamatlīdzekļus – ūdensvads Smilšu ielā 10, ūdensvads Smilšu ielā 12, kanalizācija Smilšu ielā 10, kanalizācija Smilšu ielā 12.</w:t>
      </w:r>
    </w:p>
    <w:p w14:paraId="12E7D2E7" w14:textId="77777777" w:rsidR="00427DCA" w:rsidRPr="00427DCA" w:rsidRDefault="00427DCA" w:rsidP="00427DCA">
      <w:pPr>
        <w:numPr>
          <w:ilvl w:val="0"/>
          <w:numId w:val="47"/>
        </w:numPr>
        <w:spacing w:after="0" w:line="240" w:lineRule="auto"/>
        <w:contextualSpacing/>
        <w:jc w:val="both"/>
        <w:rPr>
          <w:rFonts w:ascii="Times New Roman" w:eastAsia="Calibri" w:hAnsi="Times New Roman" w:cs="Times New Roman"/>
          <w:sz w:val="24"/>
          <w:szCs w:val="24"/>
        </w:rPr>
      </w:pPr>
      <w:r w:rsidRPr="00427DCA">
        <w:rPr>
          <w:rFonts w:ascii="Times New Roman" w:eastAsia="Calibri" w:hAnsi="Times New Roman" w:cs="Times New Roman"/>
          <w:sz w:val="24"/>
          <w:szCs w:val="24"/>
        </w:rPr>
        <w:t>Palielināt SIA „Madonas ūdens” (</w:t>
      </w:r>
      <w:proofErr w:type="spellStart"/>
      <w:r w:rsidRPr="00427DCA">
        <w:rPr>
          <w:rFonts w:ascii="Times New Roman" w:eastAsia="Calibri" w:hAnsi="Times New Roman" w:cs="Times New Roman"/>
          <w:sz w:val="24"/>
          <w:szCs w:val="24"/>
        </w:rPr>
        <w:t>reģ</w:t>
      </w:r>
      <w:proofErr w:type="spellEnd"/>
      <w:r w:rsidRPr="00427DCA">
        <w:rPr>
          <w:rFonts w:ascii="Times New Roman" w:eastAsia="Calibri" w:hAnsi="Times New Roman" w:cs="Times New Roman"/>
          <w:sz w:val="24"/>
          <w:szCs w:val="24"/>
        </w:rPr>
        <w:t xml:space="preserve">. Nr. 47103001173) pamatkapitālu par 122200,00 EUR (viens simts divdesmit divi tūkstoši divi simti </w:t>
      </w:r>
      <w:proofErr w:type="spellStart"/>
      <w:r w:rsidRPr="00427DCA">
        <w:rPr>
          <w:rFonts w:ascii="Times New Roman" w:eastAsia="Calibri" w:hAnsi="Times New Roman" w:cs="Times New Roman"/>
          <w:sz w:val="24"/>
          <w:szCs w:val="24"/>
        </w:rPr>
        <w:t>euro</w:t>
      </w:r>
      <w:proofErr w:type="spellEnd"/>
      <w:r w:rsidRPr="00427DCA">
        <w:rPr>
          <w:rFonts w:ascii="Times New Roman" w:eastAsia="Calibri" w:hAnsi="Times New Roman" w:cs="Times New Roman"/>
          <w:sz w:val="24"/>
          <w:szCs w:val="24"/>
        </w:rPr>
        <w:t xml:space="preserve">, 00 centi). </w:t>
      </w:r>
    </w:p>
    <w:p w14:paraId="6292B552" w14:textId="77777777" w:rsidR="00427DCA" w:rsidRPr="00427DCA" w:rsidRDefault="00427DCA" w:rsidP="00427DCA">
      <w:pPr>
        <w:numPr>
          <w:ilvl w:val="0"/>
          <w:numId w:val="47"/>
        </w:numPr>
        <w:spacing w:after="0" w:line="240" w:lineRule="auto"/>
        <w:contextualSpacing/>
        <w:jc w:val="both"/>
        <w:rPr>
          <w:rFonts w:ascii="Times New Roman" w:eastAsia="Calibri" w:hAnsi="Times New Roman" w:cs="Times New Roman"/>
          <w:sz w:val="24"/>
          <w:szCs w:val="24"/>
        </w:rPr>
      </w:pPr>
      <w:r w:rsidRPr="00427DCA">
        <w:rPr>
          <w:rFonts w:ascii="Times New Roman" w:eastAsia="Calibri" w:hAnsi="Times New Roman" w:cs="Times New Roman"/>
          <w:sz w:val="24"/>
          <w:szCs w:val="24"/>
        </w:rPr>
        <w:t xml:space="preserve">Uzdot SIA “Madonas ūdens” kapitāldaļu turētāja pārstāvim </w:t>
      </w:r>
      <w:proofErr w:type="spellStart"/>
      <w:r w:rsidRPr="00427DCA">
        <w:rPr>
          <w:rFonts w:ascii="Times New Roman" w:eastAsia="Calibri" w:hAnsi="Times New Roman" w:cs="Times New Roman"/>
          <w:sz w:val="24"/>
          <w:szCs w:val="24"/>
        </w:rPr>
        <w:t>Ā.Vilšķērstam</w:t>
      </w:r>
      <w:proofErr w:type="spellEnd"/>
      <w:r w:rsidRPr="00427DCA">
        <w:rPr>
          <w:rFonts w:ascii="Times New Roman" w:eastAsia="Calibri" w:hAnsi="Times New Roman" w:cs="Times New Roman"/>
          <w:sz w:val="24"/>
          <w:szCs w:val="24"/>
        </w:rPr>
        <w:t xml:space="preserve"> un valdes priekšsēdētājam </w:t>
      </w:r>
      <w:proofErr w:type="spellStart"/>
      <w:r w:rsidRPr="00427DCA">
        <w:rPr>
          <w:rFonts w:ascii="Times New Roman" w:eastAsia="Calibri" w:hAnsi="Times New Roman" w:cs="Times New Roman"/>
          <w:sz w:val="24"/>
          <w:szCs w:val="24"/>
        </w:rPr>
        <w:t>G.Dambeniekam</w:t>
      </w:r>
      <w:proofErr w:type="spellEnd"/>
      <w:r w:rsidRPr="00427DCA">
        <w:rPr>
          <w:rFonts w:ascii="Times New Roman" w:eastAsia="Calibri" w:hAnsi="Times New Roman" w:cs="Times New Roman"/>
          <w:sz w:val="24"/>
          <w:szCs w:val="24"/>
        </w:rPr>
        <w:t xml:space="preserve"> veikt normatīvos aktos noteiktās darbības SIA “Madonas ūdens” pamatkapitāla palielināšanai.</w:t>
      </w:r>
    </w:p>
    <w:p w14:paraId="6DFEB3C1" w14:textId="0C313DF1" w:rsidR="00F67FA0" w:rsidRDefault="00F67FA0" w:rsidP="00643074">
      <w:pPr>
        <w:spacing w:after="0" w:line="240" w:lineRule="auto"/>
        <w:jc w:val="both"/>
        <w:rPr>
          <w:rFonts w:ascii="Times New Roman" w:eastAsia="Calibri" w:hAnsi="Times New Roman" w:cs="Times New Roman"/>
          <w:b/>
          <w:color w:val="FF0000"/>
          <w:sz w:val="24"/>
          <w:szCs w:val="24"/>
        </w:rPr>
      </w:pPr>
    </w:p>
    <w:p w14:paraId="5821F288" w14:textId="77777777" w:rsidR="00FA7986" w:rsidRDefault="00FA7986"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537F2D65" w14:textId="41C19127" w:rsidR="00643074" w:rsidRDefault="00643074" w:rsidP="00643074">
      <w:pPr>
        <w:spacing w:after="0" w:line="240" w:lineRule="auto"/>
        <w:rPr>
          <w:rFonts w:ascii="Times New Roman" w:eastAsia="Times New Roman" w:hAnsi="Times New Roman" w:cs="Times New Roman"/>
          <w:i/>
          <w:sz w:val="24"/>
          <w:szCs w:val="24"/>
          <w:lang w:eastAsia="lv-LV"/>
        </w:rPr>
      </w:pPr>
    </w:p>
    <w:p w14:paraId="0DE48643" w14:textId="498D9D81" w:rsidR="009C028E" w:rsidRPr="0030148A" w:rsidRDefault="00643074" w:rsidP="00643074">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sectPr w:rsidR="009C028E" w:rsidRPr="0030148A" w:rsidSect="00FA7986">
      <w:pgSz w:w="11906" w:h="16838"/>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48196C"/>
    <w:multiLevelType w:val="hybridMultilevel"/>
    <w:tmpl w:val="16D4482A"/>
    <w:lvl w:ilvl="0" w:tplc="0992A414">
      <w:start w:val="1"/>
      <w:numFmt w:val="decimal"/>
      <w:lvlText w:val="%1."/>
      <w:lvlJc w:val="left"/>
      <w:pPr>
        <w:ind w:left="644"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9"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0"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40"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5"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41"/>
  </w:num>
  <w:num w:numId="3">
    <w:abstractNumId w:val="34"/>
  </w:num>
  <w:num w:numId="4">
    <w:abstractNumId w:val="32"/>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9"/>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24"/>
  </w:num>
  <w:num w:numId="20">
    <w:abstractNumId w:val="3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1"/>
  </w:num>
  <w:num w:numId="24">
    <w:abstractNumId w:val="22"/>
  </w:num>
  <w:num w:numId="25">
    <w:abstractNumId w:val="26"/>
  </w:num>
  <w:num w:numId="26">
    <w:abstractNumId w:val="5"/>
  </w:num>
  <w:num w:numId="27">
    <w:abstractNumId w:val="17"/>
  </w:num>
  <w:num w:numId="28">
    <w:abstractNumId w:val="6"/>
  </w:num>
  <w:num w:numId="29">
    <w:abstractNumId w:val="29"/>
  </w:num>
  <w:num w:numId="30">
    <w:abstractNumId w:val="11"/>
  </w:num>
  <w:num w:numId="31">
    <w:abstractNumId w:val="43"/>
  </w:num>
  <w:num w:numId="32">
    <w:abstractNumId w:val="30"/>
  </w:num>
  <w:num w:numId="33">
    <w:abstractNumId w:val="35"/>
  </w:num>
  <w:num w:numId="34">
    <w:abstractNumId w:val="8"/>
  </w:num>
  <w:num w:numId="35">
    <w:abstractNumId w:val="14"/>
  </w:num>
  <w:num w:numId="36">
    <w:abstractNumId w:val="18"/>
  </w:num>
  <w:num w:numId="37">
    <w:abstractNumId w:val="45"/>
  </w:num>
  <w:num w:numId="38">
    <w:abstractNumId w:val="19"/>
  </w:num>
  <w:num w:numId="39">
    <w:abstractNumId w:val="36"/>
  </w:num>
  <w:num w:numId="40">
    <w:abstractNumId w:val="2"/>
  </w:num>
  <w:num w:numId="41">
    <w:abstractNumId w:val="46"/>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 w:numId="46">
    <w:abstractNumId w:val="15"/>
  </w:num>
  <w:num w:numId="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1C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986"/>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6BB7-1853-4961-90F1-270994D2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1778</Words>
  <Characters>1014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cp:revision>
  <cp:lastPrinted>2020-01-08T13:36:00Z</cp:lastPrinted>
  <dcterms:created xsi:type="dcterms:W3CDTF">2021-01-13T20:50:00Z</dcterms:created>
  <dcterms:modified xsi:type="dcterms:W3CDTF">2021-01-20T12:59:00Z</dcterms:modified>
</cp:coreProperties>
</file>